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Прокуратурой города проведена проверка </w:t>
      </w:r>
      <w:r>
        <w:rPr>
          <w:rFonts w:ascii="Times New Roman" w:hAnsi="Times New Roman"/>
          <w:color w:val="1A1A1A"/>
          <w:sz w:val="28"/>
        </w:rPr>
        <w:t xml:space="preserve">исполнения требований </w:t>
      </w:r>
      <w:r>
        <w:rPr>
          <w:rFonts w:ascii="Times New Roman" w:hAnsi="Times New Roman"/>
          <w:color w:val="1A1A1A"/>
          <w:sz w:val="28"/>
        </w:rPr>
        <w:t>федерального</w:t>
      </w:r>
      <w:r>
        <w:rPr>
          <w:rFonts w:ascii="Times New Roman" w:hAnsi="Times New Roman"/>
          <w:color w:val="1A1A1A"/>
          <w:sz w:val="28"/>
        </w:rPr>
        <w:t xml:space="preserve"> законодательства.    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ходе проверки установлено,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что ООО «ТК «Балтэнергетика», расположенное </w:t>
      </w:r>
      <w:r>
        <w:rPr>
          <w:rFonts w:ascii="Times New Roman" w:hAnsi="Times New Roman"/>
          <w:color w:val="1A1A1A"/>
          <w:sz w:val="28"/>
        </w:rPr>
        <w:t>в</w:t>
      </w:r>
      <w:r>
        <w:rPr>
          <w:rFonts w:ascii="Times New Roman" w:hAnsi="Times New Roman"/>
          <w:color w:val="1A1A1A"/>
          <w:sz w:val="28"/>
        </w:rPr>
        <w:t xml:space="preserve"> г. Реутов, осуществляет хранение и реализацию молочной продукции.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Согласно сведениям</w:t>
      </w:r>
      <w:r>
        <w:rPr>
          <w:rFonts w:ascii="Times New Roman" w:hAnsi="Times New Roman"/>
          <w:color w:val="1A1A1A"/>
          <w:sz w:val="28"/>
        </w:rPr>
        <w:t xml:space="preserve"> «Меркурий» ФГИС «ВетИС» в адрес ООО «ТК «Балтэнергетика» поступило молоко сухое в объеме 20 000 кг производства ОАО «Бабушкина крынка». Указанная продукция поступила на территорию Российской Федерации из Киргизской Республики, таможенные сертификаты не оформлялись. На момент осмотра вышеуказанной продукции в ООО «ТК «Балтэнергетика» не обнаружено. Продукция частично возвращена поставщику</w:t>
      </w:r>
      <w:r>
        <w:rPr>
          <w:rFonts w:ascii="Times New Roman" w:hAnsi="Times New Roman"/>
          <w:color w:val="1A1A1A"/>
          <w:sz w:val="28"/>
        </w:rPr>
        <w:t xml:space="preserve">. </w:t>
      </w:r>
      <w:r>
        <w:rPr>
          <w:rFonts w:ascii="Times New Roman" w:hAnsi="Times New Roman"/>
          <w:color w:val="1A1A1A"/>
          <w:sz w:val="28"/>
        </w:rPr>
        <w:t>Остаток продукции отправлен на утилизацию.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Вместе с тем ветеринарные сопроводительные документы в адрес поставщика, а также в адрес утилизационной компании </w:t>
      </w:r>
      <w:bookmarkStart w:id="1" w:name="_Hlk209191005"/>
      <w:r>
        <w:rPr>
          <w:rFonts w:ascii="Times New Roman" w:hAnsi="Times New Roman"/>
          <w:color w:val="1A1A1A"/>
          <w:sz w:val="28"/>
        </w:rPr>
        <w:t xml:space="preserve">ООО «ТК «Балтэнергетика» </w:t>
      </w:r>
      <w:bookmarkEnd w:id="1"/>
      <w:r>
        <w:rPr>
          <w:rFonts w:ascii="Times New Roman" w:hAnsi="Times New Roman"/>
          <w:color w:val="1A1A1A"/>
          <w:sz w:val="28"/>
        </w:rPr>
        <w:t>в «Меркурий» ФГИС «ВетИС» не оформлялись.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в адрес </w:t>
      </w:r>
      <w:r>
        <w:rPr>
          <w:rFonts w:ascii="Times New Roman" w:hAnsi="Times New Roman"/>
          <w:color w:val="1A1A1A"/>
          <w:sz w:val="28"/>
        </w:rPr>
        <w:t>генерального директор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ООО «ТК «Балтэнергетика» </w:t>
      </w:r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i w:val="0"/>
          <w:color w:val="1A1A1A"/>
          <w:sz w:val="28"/>
        </w:rPr>
      </w:pPr>
      <w:r>
        <w:rPr>
          <w:rFonts w:ascii="Times New Roman" w:hAnsi="Times New Roman"/>
          <w:i w:val="0"/>
          <w:color w:val="1A1A1A"/>
          <w:sz w:val="28"/>
        </w:rPr>
        <w:t>По итогам принятых мер нарушения устранены.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Помощник прокурора                                                                   А.А. Чевтайкина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A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2025-09-26T07:18:07Z</dcterms:modified>
</cp:coreProperties>
</file>